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סיפור בקוביות: דמות, מקום, בעיה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כתיבת פתיחת סיפור מתוך שלוש הגרלות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/ חט״ב /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https://kubiyot-lemida.sites.tab.bot/luach-sipur-a.html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בלוח הסיפור מגלגלים לכל עמודה בנפרד.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דמות: סבא שמתקן אופניים, ממציאה צעירה, כלב שמבין שפת אדם   מקום: ספרייה ישנה, שוק צבעוני, חוף ים בשקיעה   בעיה: המפתח נעלם, סערה מתקרבת, שער שלא נפתח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לפי הסדר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פתיחה: מי, איפה ומתי   2) בעיה מתחילה   3) ניסיונות לפתור   4) שיא – הרגע המותח   5) פתרון   6) סיום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דמות, מקום ובעיה   2) א – רגע שבו מתחילה בעיה   3) א – הדרך שבה הבעיה נפתרת   4) א – "בדיוק בחצות נדלק אור בספרייה הנעולה."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מה שיצא בקוביה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 דמות, מקום ובעיה מהקוביה; רצף ברור; פתרון; משפטים שלמים וסימני פיסוק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סיפור בקוביות: דמות, מקום, בעיה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כתיבת פתיחת סיפור מתוך שלוש הגרלות.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כלב שמבין שפת אדם  |  שער שלא נפתח  |  סבא שמתקן אופניים  |  ספרייה ישנה  |  סערה מתקרבת  |  ממציאה צעירה  |  חוף ים בשקיעה  |  שוק צבעוני  |  המפתח נעלם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דמות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מקום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בעיה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סדרו לפי הסדר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השלבים לפי הסדר הנכון (1 = ראשון).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פתרון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ניסיונות לפתור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בעיה מתחילה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פתיחה: מי, איפה ומתי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 – הרגע המותח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חייב להיות בכל 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דמות, מקום ובעיה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רק תמונה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רשימת מילים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"פתאום נשמעה דפיקה בדלת" מתאים ל: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רגע שבו מתחילה בעיה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סוף הסיפור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תיאור מקום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מהו פתרון?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הדרך שבה הבעיה נפתרת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שם הסיפור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הדמות הראשית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איזו פתיחה מסקרנת יותר?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"בדיוק בחצות נדלק אור בספרייה הנעולה."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"היה יום."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"זה סיפור."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גלגלו 3 פעמים: כתבו מה יצא בכל עמודה – דמות, מקום, בעיה.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כותבים 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גלגלו את הקוביה וכתבו סיפור קצר (8–10 משפטים) עם מה שיצא לכם.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פתיחה: מי, איפה ומתי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בעיה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ניסיון לפתור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פתרון וסיום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 בקוביות: דמות, מקום, בעיה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